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126"/>
        <w:gridCol w:w="1701"/>
        <w:gridCol w:w="1985"/>
        <w:gridCol w:w="2409"/>
        <w:gridCol w:w="2127"/>
        <w:gridCol w:w="2976"/>
      </w:tblGrid>
      <w:tr w:rsidR="0077631A" w:rsidRPr="000A08F4" w:rsidTr="00BA4900"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802EC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LOCALI /TERRENI</w:t>
            </w:r>
          </w:p>
        </w:tc>
        <w:tc>
          <w:tcPr>
            <w:tcW w:w="2126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PROPRIETARI o AFFIDATARI</w:t>
            </w:r>
          </w:p>
        </w:tc>
        <w:tc>
          <w:tcPr>
            <w:tcW w:w="1701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AC4948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DELIBERA/</w:t>
            </w: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</w:t>
            </w: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A08F4">
              <w:rPr>
                <w:rFonts w:ascii="Trebuchet MS" w:hAnsi="Trebuchet MS"/>
                <w:b/>
                <w:sz w:val="20"/>
                <w:szCs w:val="20"/>
              </w:rPr>
              <w:t>DURATA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4"/>
            </w:tblGrid>
            <w:tr w:rsidR="0077631A" w:rsidRPr="000A08F4" w:rsidTr="000F2886">
              <w:trPr>
                <w:trHeight w:val="280"/>
              </w:trPr>
              <w:tc>
                <w:tcPr>
                  <w:tcW w:w="1354" w:type="dxa"/>
                </w:tcPr>
                <w:p w:rsidR="0077631A" w:rsidRPr="000A08F4" w:rsidRDefault="0077631A" w:rsidP="000F288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08F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ATTIV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127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PASSIV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976" w:type="dxa"/>
          </w:tcPr>
          <w:p w:rsidR="0077631A" w:rsidRPr="000A08F4" w:rsidRDefault="0077631A" w:rsidP="00C92C7C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B16FB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NOTE</w:t>
            </w: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3F3DEA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126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INPS</w:t>
            </w:r>
          </w:p>
        </w:tc>
        <w:tc>
          <w:tcPr>
            <w:tcW w:w="1701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DEL 30/12/10 REG. N. 260 DEL 20/01/11</w:t>
            </w:r>
          </w:p>
        </w:tc>
        <w:tc>
          <w:tcPr>
            <w:tcW w:w="1985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01/01/11 PER 6 ANNI RINNOVO TACITO</w:t>
            </w:r>
          </w:p>
        </w:tc>
        <w:tc>
          <w:tcPr>
            <w:tcW w:w="2409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€ 44.662,32/ANNUO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3F3DEA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126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ASL AVELLINO</w:t>
            </w:r>
          </w:p>
        </w:tc>
        <w:tc>
          <w:tcPr>
            <w:tcW w:w="1701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N. 229 DEL 09/10/15</w:t>
            </w:r>
          </w:p>
        </w:tc>
        <w:tc>
          <w:tcPr>
            <w:tcW w:w="1985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01/12/15 PER 6 ANNI RINNOVO TACITO</w:t>
            </w:r>
          </w:p>
        </w:tc>
        <w:tc>
          <w:tcPr>
            <w:tcW w:w="2409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€ 1.381,56/ANNUO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RIONE MARTIRI</w:t>
            </w: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7236F7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AFFIDATARI</w:t>
            </w:r>
            <w:r w:rsidR="00BA4900">
              <w:rPr>
                <w:rFonts w:ascii="Trebuchet MS" w:hAnsi="Trebuchet MS"/>
                <w:sz w:val="20"/>
                <w:szCs w:val="20"/>
              </w:rPr>
              <w:t xml:space="preserve"> VARI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€ 18.420,00/ANNUO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PIANO DI ZONA</w:t>
            </w: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7236F7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AFFIDATARI</w:t>
            </w:r>
            <w:r w:rsidR="00BA4900">
              <w:rPr>
                <w:rFonts w:ascii="Trebuchet MS" w:hAnsi="Trebuchet MS"/>
                <w:sz w:val="20"/>
                <w:szCs w:val="20"/>
              </w:rPr>
              <w:t xml:space="preserve"> VARI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€ 12.128,76/ANNUO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BORGO S. DOMENICO</w:t>
            </w:r>
          </w:p>
        </w:tc>
        <w:tc>
          <w:tcPr>
            <w:tcW w:w="2126" w:type="dxa"/>
          </w:tcPr>
          <w:p w:rsidR="00BA4900" w:rsidRDefault="00BA4900" w:rsidP="00BA4900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7236F7" w:rsidP="007236F7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AFFIDATARI </w:t>
            </w:r>
            <w:r w:rsidR="00BA4900">
              <w:rPr>
                <w:rFonts w:ascii="Trebuchet MS" w:hAnsi="Trebuchet MS"/>
                <w:sz w:val="20"/>
                <w:szCs w:val="20"/>
              </w:rPr>
              <w:t>VARI (16)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36F7" w:rsidRDefault="00BA4900" w:rsidP="00BA4900">
            <w:pPr>
              <w:pStyle w:val="Corpodeltesto2"/>
              <w:jc w:val="lef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7236F7">
              <w:rPr>
                <w:rFonts w:ascii="Trebuchet MS" w:hAnsi="Trebuchet MS"/>
                <w:b w:val="0"/>
              </w:rPr>
              <w:t>D</w:t>
            </w:r>
            <w:r w:rsidRPr="007236F7">
              <w:rPr>
                <w:rFonts w:ascii="Trebuchet MS" w:hAnsi="Trebuchet MS"/>
                <w:b w:val="0"/>
              </w:rPr>
              <w:t xml:space="preserve">a luglio </w:t>
            </w:r>
          </w:p>
          <w:p w:rsidR="00BA4900" w:rsidRPr="007236F7" w:rsidRDefault="007236F7" w:rsidP="00BA4900">
            <w:pPr>
              <w:pStyle w:val="Corpodeltesto2"/>
              <w:jc w:val="lef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  <w:b w:val="0"/>
              </w:rPr>
              <w:t>€</w:t>
            </w:r>
            <w:r w:rsidR="00BA4900" w:rsidRPr="007236F7">
              <w:rPr>
                <w:rFonts w:ascii="Trebuchet MS" w:hAnsi="Trebuchet MS"/>
                <w:b w:val="0"/>
              </w:rPr>
              <w:t>1.831,01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TERRENI CAMPOREALE PIANEROTTOLO</w:t>
            </w: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ASS. CINOFILA UFITANA</w:t>
            </w:r>
          </w:p>
        </w:tc>
        <w:tc>
          <w:tcPr>
            <w:tcW w:w="1701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240 DEL 20.09.2011</w:t>
            </w: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03.10.2012 AL 03.10.2017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500,00 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4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MUSEO NORMANNO</w:t>
            </w:r>
            <w:r>
              <w:rPr>
                <w:rFonts w:ascii="Trebuchet MS" w:hAnsi="Trebuchet MS"/>
                <w:sz w:val="20"/>
                <w:szCs w:val="20"/>
              </w:rPr>
              <w:t xml:space="preserve"> IN VILLA COMUNALE</w:t>
            </w:r>
          </w:p>
        </w:tc>
        <w:tc>
          <w:tcPr>
            <w:tcW w:w="2126" w:type="dxa"/>
          </w:tcPr>
          <w:p w:rsidR="00BA4900" w:rsidRDefault="00BA4900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5319F" w:rsidRDefault="00BA4900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5319F">
              <w:rPr>
                <w:rFonts w:ascii="Trebuchet MS" w:hAnsi="Trebuchet MS"/>
                <w:sz w:val="20"/>
                <w:szCs w:val="20"/>
              </w:rPr>
              <w:t>BAR VILLA</w:t>
            </w:r>
          </w:p>
        </w:tc>
        <w:tc>
          <w:tcPr>
            <w:tcW w:w="1701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111 DEL 19.06.2012</w:t>
            </w:r>
          </w:p>
        </w:tc>
        <w:tc>
          <w:tcPr>
            <w:tcW w:w="1985" w:type="dxa"/>
          </w:tcPr>
          <w:p w:rsidR="00BA4900" w:rsidRPr="000A08F4" w:rsidRDefault="00BA4900" w:rsidP="009057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20.07.2012 AL 20.07.2017</w:t>
            </w:r>
          </w:p>
        </w:tc>
        <w:tc>
          <w:tcPr>
            <w:tcW w:w="2409" w:type="dxa"/>
          </w:tcPr>
          <w:p w:rsidR="00BA4900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4.665,02/ANNUO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7F167D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07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PALAZZO DEGLI UFFICI </w:t>
            </w: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PIAZZA GARIBALDI</w:t>
            </w:r>
          </w:p>
        </w:tc>
        <w:tc>
          <w:tcPr>
            <w:tcW w:w="2126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ALTO CALORE SERVIZI</w:t>
            </w:r>
          </w:p>
        </w:tc>
        <w:tc>
          <w:tcPr>
            <w:tcW w:w="1701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Reg. 2475 DEL 26/06/2015</w:t>
            </w: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15/06/2014 AL 15/06/2020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€ 5.040,00/ANNUO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0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CAMPO RENZULLI</w:t>
            </w:r>
          </w:p>
        </w:tc>
        <w:tc>
          <w:tcPr>
            <w:tcW w:w="2126" w:type="dxa"/>
          </w:tcPr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U.S.D VIS ARIANO CALCIO</w:t>
            </w:r>
          </w:p>
        </w:tc>
        <w:tc>
          <w:tcPr>
            <w:tcW w:w="1701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€ 1.800,00/ANNUO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37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CENTRO SOCIALE SANTA BARBARA</w:t>
            </w:r>
          </w:p>
        </w:tc>
        <w:tc>
          <w:tcPr>
            <w:tcW w:w="2126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ASSOCIAZIONE CIRCOLO SOCIALE POLIVALENTE S. BARBARA</w:t>
            </w:r>
          </w:p>
        </w:tc>
        <w:tc>
          <w:tcPr>
            <w:tcW w:w="1701" w:type="dxa"/>
          </w:tcPr>
          <w:p w:rsidR="00BA4900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CONVENZIONE DEL 05/06/2017</w:t>
            </w: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05/06/2017 AL 05/06/2018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€ 1.000,00/ANNUO</w:t>
            </w: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3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CENTRO SOCIALE PIANO DI ZONA</w:t>
            </w:r>
          </w:p>
        </w:tc>
        <w:tc>
          <w:tcPr>
            <w:tcW w:w="2126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POSTE ITALIANE</w:t>
            </w:r>
          </w:p>
        </w:tc>
        <w:tc>
          <w:tcPr>
            <w:tcW w:w="1701" w:type="dxa"/>
          </w:tcPr>
          <w:p w:rsidR="00BA4900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€ 6.574,00 ANNUO</w:t>
            </w: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3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lastRenderedPageBreak/>
              <w:t>C.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A08F4">
              <w:rPr>
                <w:rFonts w:ascii="Trebuchet MS" w:hAnsi="Trebuchet MS"/>
                <w:sz w:val="20"/>
                <w:szCs w:val="20"/>
              </w:rPr>
              <w:t>SO EUROPA</w:t>
            </w:r>
          </w:p>
        </w:tc>
        <w:tc>
          <w:tcPr>
            <w:tcW w:w="2126" w:type="dxa"/>
          </w:tcPr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CENTRO POLIVALENTE PER ANZIANI</w:t>
            </w:r>
          </w:p>
        </w:tc>
        <w:tc>
          <w:tcPr>
            <w:tcW w:w="1701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REP.N. 3154 DEL 30.10.2000</w:t>
            </w:r>
          </w:p>
        </w:tc>
        <w:tc>
          <w:tcPr>
            <w:tcW w:w="1985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21.179,45</w:t>
            </w:r>
          </w:p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WIND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€ 5,021,00/ANNUO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 (cabina)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ENEL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€ 459,00/ANNUO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PALAZZINA TELEMATICA </w:t>
            </w:r>
          </w:p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AREA PIP CAMPOREALE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BIOGEM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€ 516,45/ANNUO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LOCALE COMMERCIALE (BAR) VILLA COMUNALE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RUBINO RAIMONDO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CONVENZIONE DEL 20/07/2012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20/07/2012 AL 20/07/2017</w:t>
            </w: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€ 4.688,00/ANNUO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691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CAMPO DA TENNIS </w:t>
            </w:r>
            <w:r>
              <w:rPr>
                <w:rFonts w:ascii="Trebuchet MS" w:hAnsi="Trebuchet MS"/>
                <w:sz w:val="20"/>
                <w:szCs w:val="20"/>
              </w:rPr>
              <w:t xml:space="preserve">RENZULLI IN </w:t>
            </w:r>
            <w:r w:rsidRPr="000A08F4">
              <w:rPr>
                <w:rFonts w:ascii="Trebuchet MS" w:hAnsi="Trebuchet MS"/>
                <w:sz w:val="20"/>
                <w:szCs w:val="20"/>
              </w:rPr>
              <w:t>VILLA COMUNALE</w:t>
            </w:r>
          </w:p>
        </w:tc>
        <w:tc>
          <w:tcPr>
            <w:tcW w:w="2126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SPERANZA PAOLO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290 DEL 20.10.2009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CAMPO SPORTIVO LOC.TA</w:t>
            </w:r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PALAZZISI</w:t>
            </w:r>
          </w:p>
        </w:tc>
        <w:tc>
          <w:tcPr>
            <w:tcW w:w="2126" w:type="dxa"/>
          </w:tcPr>
          <w:p w:rsidR="00BA4900" w:rsidRDefault="00BA4900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CARDINALE GIUSEPPE</w:t>
            </w:r>
          </w:p>
        </w:tc>
        <w:tc>
          <w:tcPr>
            <w:tcW w:w="1701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228 DEL 30.07.2007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  <w:p w:rsidR="00BA4900" w:rsidRPr="000A08F4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8B3AC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TORRINO PIEZOMETRICO AREA PIP CAMPOREALE</w:t>
            </w:r>
          </w:p>
        </w:tc>
        <w:tc>
          <w:tcPr>
            <w:tcW w:w="2126" w:type="dxa"/>
          </w:tcPr>
          <w:p w:rsidR="00BA4900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NOKIA</w:t>
            </w:r>
          </w:p>
        </w:tc>
        <w:tc>
          <w:tcPr>
            <w:tcW w:w="1701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€ 20.000,00/ANNUO</w:t>
            </w:r>
          </w:p>
        </w:tc>
        <w:tc>
          <w:tcPr>
            <w:tcW w:w="2127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CAMPO SPORTIVO AL </w:t>
            </w:r>
            <w:r w:rsidRPr="000A08F4">
              <w:rPr>
                <w:rFonts w:ascii="Trebuchet MS" w:hAnsi="Trebuchet MS"/>
                <w:sz w:val="20"/>
                <w:szCs w:val="20"/>
              </w:rPr>
              <w:t>CENTRO SOCIALE MARTIRI</w:t>
            </w:r>
          </w:p>
        </w:tc>
        <w:tc>
          <w:tcPr>
            <w:tcW w:w="2126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A.P.D MOVIDA IL CIGNO E ASD SPORTING. ARIANO</w:t>
            </w:r>
          </w:p>
        </w:tc>
        <w:tc>
          <w:tcPr>
            <w:tcW w:w="1701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112 DEL 23.10.2014</w:t>
            </w: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23.10.2014 AL 23.10.2020</w:t>
            </w:r>
          </w:p>
        </w:tc>
        <w:tc>
          <w:tcPr>
            <w:tcW w:w="2409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4878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105</w:t>
            </w:r>
            <w:r>
              <w:rPr>
                <w:rFonts w:ascii="Trebuchet MS" w:hAnsi="Trebuchet MS"/>
                <w:sz w:val="20"/>
                <w:szCs w:val="20"/>
              </w:rPr>
              <w:t>,00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Pr="000A08F4">
              <w:rPr>
                <w:rFonts w:ascii="Trebuchet MS" w:hAnsi="Trebuchet MS"/>
                <w:sz w:val="20"/>
                <w:szCs w:val="20"/>
              </w:rPr>
              <w:t>MESE</w:t>
            </w:r>
          </w:p>
        </w:tc>
        <w:tc>
          <w:tcPr>
            <w:tcW w:w="2127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575"/>
        </w:trPr>
        <w:tc>
          <w:tcPr>
            <w:tcW w:w="2836" w:type="dxa"/>
          </w:tcPr>
          <w:p w:rsidR="00BA4900" w:rsidRPr="000A08F4" w:rsidRDefault="00BA4900" w:rsidP="00A115A3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SCUOLA  </w:t>
            </w:r>
            <w:r>
              <w:rPr>
                <w:rFonts w:ascii="Trebuchet MS" w:hAnsi="Trebuchet MS"/>
                <w:sz w:val="20"/>
                <w:szCs w:val="20"/>
              </w:rPr>
              <w:t xml:space="preserve">MATERNA </w:t>
            </w:r>
            <w:r w:rsidRPr="000A08F4">
              <w:rPr>
                <w:rFonts w:ascii="Trebuchet MS" w:hAnsi="Trebuchet MS"/>
                <w:sz w:val="20"/>
                <w:szCs w:val="20"/>
              </w:rPr>
              <w:t>SAN PIETRO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PROPRIETA’ CURIA</w:t>
            </w:r>
          </w:p>
        </w:tc>
        <w:tc>
          <w:tcPr>
            <w:tcW w:w="2126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FE7B1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€ </w:t>
            </w:r>
            <w:r>
              <w:rPr>
                <w:rFonts w:ascii="Trebuchet MS" w:hAnsi="Trebuchet MS"/>
                <w:sz w:val="20"/>
                <w:szCs w:val="20"/>
              </w:rPr>
              <w:t>3.788,48</w:t>
            </w: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BA4900" w:rsidRPr="000A08F4" w:rsidRDefault="00BA4900" w:rsidP="00335572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SCUOLA </w:t>
            </w:r>
            <w:r>
              <w:rPr>
                <w:rFonts w:ascii="Trebuchet MS" w:hAnsi="Trebuchet MS"/>
                <w:sz w:val="20"/>
                <w:szCs w:val="20"/>
              </w:rPr>
              <w:t xml:space="preserve">MATERNA </w:t>
            </w:r>
            <w:r w:rsidRPr="000A08F4">
              <w:rPr>
                <w:rFonts w:ascii="Trebuchet MS" w:hAnsi="Trebuchet MS"/>
                <w:sz w:val="20"/>
                <w:szCs w:val="20"/>
              </w:rPr>
              <w:t>FROLICE</w:t>
            </w: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FIORITO ANGELO</w:t>
            </w:r>
          </w:p>
        </w:tc>
        <w:tc>
          <w:tcPr>
            <w:tcW w:w="1701" w:type="dxa"/>
          </w:tcPr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CONTRATTO REP. </w:t>
            </w:r>
            <w:r>
              <w:rPr>
                <w:rFonts w:ascii="Trebuchet MS" w:hAnsi="Trebuchet MS"/>
                <w:sz w:val="20"/>
                <w:szCs w:val="20"/>
              </w:rPr>
              <w:t>N.</w:t>
            </w:r>
            <w:r w:rsidRPr="000A08F4">
              <w:rPr>
                <w:rFonts w:ascii="Trebuchet MS" w:hAnsi="Trebuchet MS"/>
                <w:sz w:val="20"/>
                <w:szCs w:val="20"/>
              </w:rPr>
              <w:t>3571 DEL 13.11.2007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4.080,00 ANNUO</w:t>
            </w:r>
          </w:p>
        </w:tc>
        <w:tc>
          <w:tcPr>
            <w:tcW w:w="2976" w:type="dxa"/>
          </w:tcPr>
          <w:p w:rsidR="00BA4900" w:rsidRPr="000A08F4" w:rsidRDefault="00BA4900" w:rsidP="00335572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VV.FF. LORETO</w:t>
            </w: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MADDALENA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FUTUR SERVICE IMMOBILIARE di DE DONATO ELIO &amp; C.</w:t>
            </w:r>
          </w:p>
        </w:tc>
        <w:tc>
          <w:tcPr>
            <w:tcW w:w="1701" w:type="dxa"/>
          </w:tcPr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CONTRATTO REP. </w:t>
            </w:r>
            <w:r>
              <w:rPr>
                <w:rFonts w:ascii="Trebuchet MS" w:hAnsi="Trebuchet MS"/>
                <w:sz w:val="20"/>
                <w:szCs w:val="20"/>
              </w:rPr>
              <w:t>N.3446 DEL 01.12.200</w:t>
            </w:r>
            <w:r w:rsidRPr="000A08F4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10.600,35 ANNUO</w:t>
            </w: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SCUOLA MATERNA TURCO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 CONTE LORENZO</w:t>
            </w:r>
          </w:p>
        </w:tc>
        <w:tc>
          <w:tcPr>
            <w:tcW w:w="1701" w:type="dxa"/>
          </w:tcPr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 N. 3565 DEL 11.10.2007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13.583,85 ANNUO</w:t>
            </w: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PIO LUOGO/CIMITERO</w:t>
            </w:r>
          </w:p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(box commerciali)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PRIVATI VARI</w:t>
            </w:r>
          </w:p>
        </w:tc>
        <w:tc>
          <w:tcPr>
            <w:tcW w:w="1701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921C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€ 7.440,00/ANNUO</w:t>
            </w: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4900">
        <w:trPr>
          <w:trHeight w:val="1122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ARCHIVIO MASTRANGELO P.ZZA PLEBISCITO</w:t>
            </w:r>
          </w:p>
        </w:tc>
        <w:tc>
          <w:tcPr>
            <w:tcW w:w="2126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MASTRANGELO FRANCESCO PAOLO</w:t>
            </w:r>
          </w:p>
        </w:tc>
        <w:tc>
          <w:tcPr>
            <w:tcW w:w="1701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REP. 3708 DEL 17.06.2010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7.747,75 ANNUO</w:t>
            </w:r>
          </w:p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3779D" w:rsidRPr="000A08F4" w:rsidRDefault="0003779D" w:rsidP="006F5079">
      <w:pPr>
        <w:ind w:left="-1134" w:firstLine="1134"/>
        <w:rPr>
          <w:sz w:val="20"/>
          <w:szCs w:val="20"/>
        </w:rPr>
      </w:pPr>
    </w:p>
    <w:sectPr w:rsidR="0003779D" w:rsidRPr="000A08F4" w:rsidSect="00802EC6">
      <w:headerReference w:type="default" r:id="rId7"/>
      <w:pgSz w:w="16838" w:h="11906" w:orient="landscape"/>
      <w:pgMar w:top="709" w:right="25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59" w:rsidRDefault="00EB1A59" w:rsidP="006F5079">
      <w:pPr>
        <w:spacing w:after="0" w:line="240" w:lineRule="auto"/>
      </w:pPr>
      <w:r>
        <w:separator/>
      </w:r>
    </w:p>
  </w:endnote>
  <w:endnote w:type="continuationSeparator" w:id="0">
    <w:p w:rsidR="00EB1A59" w:rsidRDefault="00EB1A59" w:rsidP="006F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59" w:rsidRDefault="00EB1A59" w:rsidP="006F5079">
      <w:pPr>
        <w:spacing w:after="0" w:line="240" w:lineRule="auto"/>
      </w:pPr>
      <w:r>
        <w:separator/>
      </w:r>
    </w:p>
  </w:footnote>
  <w:footnote w:type="continuationSeparator" w:id="0">
    <w:p w:rsidR="00EB1A59" w:rsidRDefault="00EB1A59" w:rsidP="006F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9" w:rsidRDefault="00C342B2" w:rsidP="006F5079">
    <w:pPr>
      <w:pStyle w:val="Default"/>
    </w:pPr>
    <w:r>
      <w:rPr>
        <w:noProof/>
        <w:sz w:val="18"/>
        <w:szCs w:val="18"/>
      </w:rPr>
      <w:drawing>
        <wp:inline distT="0" distB="0" distL="0" distR="0">
          <wp:extent cx="438150" cy="485775"/>
          <wp:effectExtent l="0" t="0" r="0" b="9525"/>
          <wp:docPr id="1" name="Immagine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6BE3">
      <w:t xml:space="preserve">                 COMUNE DI ARIANO IRPINO – </w:t>
    </w:r>
    <w:r w:rsidR="0077631A">
      <w:t>PROSE</w:t>
    </w:r>
    <w:r w:rsidR="001D1789">
      <w:t xml:space="preserve">TTO </w:t>
    </w:r>
    <w:r w:rsidR="00445F42">
      <w:t xml:space="preserve">CANONI DI LOCAZIONE  O  </w:t>
    </w:r>
    <w:r w:rsidR="002E6BE3">
      <w:t>AFFITTO</w:t>
    </w:r>
    <w:r w:rsidR="007A2F48">
      <w:t xml:space="preserve"> (ANNO 2019)</w:t>
    </w:r>
  </w:p>
  <w:p w:rsidR="006F5079" w:rsidRDefault="006F5079">
    <w:pPr>
      <w:pStyle w:val="Intestazione"/>
    </w:pPr>
  </w:p>
  <w:p w:rsidR="002E6BE3" w:rsidRDefault="002E6BE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B2"/>
    <w:rsid w:val="00011235"/>
    <w:rsid w:val="00012501"/>
    <w:rsid w:val="0003779D"/>
    <w:rsid w:val="000518E1"/>
    <w:rsid w:val="0005319F"/>
    <w:rsid w:val="00056A12"/>
    <w:rsid w:val="0007625C"/>
    <w:rsid w:val="000A08F4"/>
    <w:rsid w:val="000D1F7F"/>
    <w:rsid w:val="000E7E5E"/>
    <w:rsid w:val="000F1267"/>
    <w:rsid w:val="000F2886"/>
    <w:rsid w:val="00105EE6"/>
    <w:rsid w:val="00157946"/>
    <w:rsid w:val="00165B02"/>
    <w:rsid w:val="00174825"/>
    <w:rsid w:val="0019657D"/>
    <w:rsid w:val="001D1789"/>
    <w:rsid w:val="001E7E3B"/>
    <w:rsid w:val="00221B83"/>
    <w:rsid w:val="00241341"/>
    <w:rsid w:val="00242047"/>
    <w:rsid w:val="00266697"/>
    <w:rsid w:val="00284CD8"/>
    <w:rsid w:val="002E6BE3"/>
    <w:rsid w:val="0030616F"/>
    <w:rsid w:val="00335572"/>
    <w:rsid w:val="003A3579"/>
    <w:rsid w:val="003D657F"/>
    <w:rsid w:val="00406789"/>
    <w:rsid w:val="00434AED"/>
    <w:rsid w:val="00445F42"/>
    <w:rsid w:val="00450801"/>
    <w:rsid w:val="0046149D"/>
    <w:rsid w:val="00475288"/>
    <w:rsid w:val="00487892"/>
    <w:rsid w:val="004969E2"/>
    <w:rsid w:val="004A1B6A"/>
    <w:rsid w:val="004D0EED"/>
    <w:rsid w:val="004E736C"/>
    <w:rsid w:val="00524A1A"/>
    <w:rsid w:val="005950C2"/>
    <w:rsid w:val="00597BDA"/>
    <w:rsid w:val="005B5D2A"/>
    <w:rsid w:val="005C1C95"/>
    <w:rsid w:val="005D296A"/>
    <w:rsid w:val="005D7711"/>
    <w:rsid w:val="00614975"/>
    <w:rsid w:val="00692AF3"/>
    <w:rsid w:val="006E3E87"/>
    <w:rsid w:val="006E5C60"/>
    <w:rsid w:val="006F5079"/>
    <w:rsid w:val="0070542B"/>
    <w:rsid w:val="0071545A"/>
    <w:rsid w:val="007157F4"/>
    <w:rsid w:val="007236F7"/>
    <w:rsid w:val="00742271"/>
    <w:rsid w:val="00745D57"/>
    <w:rsid w:val="00764875"/>
    <w:rsid w:val="0077631A"/>
    <w:rsid w:val="007A2F48"/>
    <w:rsid w:val="007B6E56"/>
    <w:rsid w:val="007C4525"/>
    <w:rsid w:val="007F167D"/>
    <w:rsid w:val="00802EC6"/>
    <w:rsid w:val="00833D06"/>
    <w:rsid w:val="0084632E"/>
    <w:rsid w:val="00882908"/>
    <w:rsid w:val="008B3AC7"/>
    <w:rsid w:val="008D321A"/>
    <w:rsid w:val="00905792"/>
    <w:rsid w:val="00930EBE"/>
    <w:rsid w:val="0093737C"/>
    <w:rsid w:val="009500A3"/>
    <w:rsid w:val="00952FD7"/>
    <w:rsid w:val="00954A0C"/>
    <w:rsid w:val="0097767F"/>
    <w:rsid w:val="00980292"/>
    <w:rsid w:val="009A2263"/>
    <w:rsid w:val="009B4E55"/>
    <w:rsid w:val="009E3D42"/>
    <w:rsid w:val="009E5B23"/>
    <w:rsid w:val="009F7645"/>
    <w:rsid w:val="00A115A3"/>
    <w:rsid w:val="00A34716"/>
    <w:rsid w:val="00A3593D"/>
    <w:rsid w:val="00A570E3"/>
    <w:rsid w:val="00AC4948"/>
    <w:rsid w:val="00AE3D16"/>
    <w:rsid w:val="00B16FB8"/>
    <w:rsid w:val="00B30DE8"/>
    <w:rsid w:val="00B64F4B"/>
    <w:rsid w:val="00BA4900"/>
    <w:rsid w:val="00BD141E"/>
    <w:rsid w:val="00C00D84"/>
    <w:rsid w:val="00C06346"/>
    <w:rsid w:val="00C13A53"/>
    <w:rsid w:val="00C15995"/>
    <w:rsid w:val="00C342B2"/>
    <w:rsid w:val="00C42C8A"/>
    <w:rsid w:val="00C50177"/>
    <w:rsid w:val="00C5239D"/>
    <w:rsid w:val="00C921C5"/>
    <w:rsid w:val="00C92C7C"/>
    <w:rsid w:val="00CA52C3"/>
    <w:rsid w:val="00CC30FA"/>
    <w:rsid w:val="00CC36FD"/>
    <w:rsid w:val="00CC6B5B"/>
    <w:rsid w:val="00CD4A88"/>
    <w:rsid w:val="00CE25A5"/>
    <w:rsid w:val="00CE4475"/>
    <w:rsid w:val="00D03121"/>
    <w:rsid w:val="00D0727A"/>
    <w:rsid w:val="00D422A8"/>
    <w:rsid w:val="00D515A4"/>
    <w:rsid w:val="00DA6699"/>
    <w:rsid w:val="00DD350A"/>
    <w:rsid w:val="00E57D2A"/>
    <w:rsid w:val="00E7058C"/>
    <w:rsid w:val="00EA45E2"/>
    <w:rsid w:val="00EB1A59"/>
    <w:rsid w:val="00EE162E"/>
    <w:rsid w:val="00EF5654"/>
    <w:rsid w:val="00F04236"/>
    <w:rsid w:val="00F3222B"/>
    <w:rsid w:val="00F35A61"/>
    <w:rsid w:val="00FA52EC"/>
    <w:rsid w:val="00FE7B12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ello%20Tabell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2C2A-AFAC-474C-9C5A-BBD5679C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Tabella</Template>
  <TotalTime>1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Laba</cp:lastModifiedBy>
  <cp:revision>3</cp:revision>
  <cp:lastPrinted>2016-12-20T16:22:00Z</cp:lastPrinted>
  <dcterms:created xsi:type="dcterms:W3CDTF">2021-06-29T14:36:00Z</dcterms:created>
  <dcterms:modified xsi:type="dcterms:W3CDTF">2021-06-29T14:37:00Z</dcterms:modified>
</cp:coreProperties>
</file>